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7112C" w14:textId="77777777" w:rsidR="00912D69" w:rsidRPr="001048E9" w:rsidRDefault="00912D69" w:rsidP="00912D69">
      <w:pPr>
        <w:rPr>
          <w:rFonts w:ascii="Arial" w:hAnsi="Arial" w:cs="Arial"/>
          <w:sz w:val="40"/>
        </w:rPr>
      </w:pPr>
      <w:r>
        <w:rPr>
          <w:noProof/>
        </w:rPr>
        <w:drawing>
          <wp:inline distT="0" distB="0" distL="0" distR="0" wp14:anchorId="7AED1449" wp14:editId="74303971">
            <wp:extent cx="977192" cy="867600"/>
            <wp:effectExtent l="0" t="0" r="1270" b="0"/>
            <wp:docPr id="4" name="Picture 4" descr="Logo - Orangeville Police Services Board Logo&#10;&#10;Description automatically generate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- Orangeville Police Services Board Logo&#10;&#10;Description automatically generate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192" cy="86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40"/>
        </w:rPr>
        <w:tab/>
      </w:r>
      <w:r w:rsidRPr="001048E9">
        <w:rPr>
          <w:rFonts w:ascii="Arial" w:hAnsi="Arial" w:cs="Arial"/>
          <w:sz w:val="40"/>
        </w:rPr>
        <w:t>ORANGEVILLE POLICE</w:t>
      </w:r>
      <w:r>
        <w:rPr>
          <w:rFonts w:ascii="Arial" w:hAnsi="Arial" w:cs="Arial"/>
          <w:sz w:val="40"/>
        </w:rPr>
        <w:t xml:space="preserve"> </w:t>
      </w:r>
      <w:r w:rsidRPr="001048E9">
        <w:rPr>
          <w:rFonts w:ascii="Arial" w:hAnsi="Arial" w:cs="Arial"/>
          <w:sz w:val="40"/>
        </w:rPr>
        <w:t>SERVICES</w:t>
      </w:r>
    </w:p>
    <w:p w14:paraId="240A716B" w14:textId="77777777" w:rsidR="00912D69" w:rsidRPr="001048E9" w:rsidRDefault="00912D69" w:rsidP="00912D69">
      <w:pPr>
        <w:ind w:left="4320"/>
        <w:rPr>
          <w:rFonts w:ascii="Arial" w:hAnsi="Arial" w:cs="Arial"/>
          <w:sz w:val="40"/>
        </w:rPr>
      </w:pPr>
      <w:r w:rsidRPr="001048E9">
        <w:rPr>
          <w:rFonts w:ascii="Arial" w:hAnsi="Arial" w:cs="Arial"/>
          <w:sz w:val="40"/>
        </w:rPr>
        <w:t>BOARD</w:t>
      </w:r>
    </w:p>
    <w:p w14:paraId="3FADE4B2" w14:textId="77777777" w:rsidR="00912D69" w:rsidRPr="001048E9" w:rsidRDefault="00912D69" w:rsidP="00912D69">
      <w:pPr>
        <w:ind w:left="720"/>
        <w:rPr>
          <w:rFonts w:ascii="Arial" w:hAnsi="Arial" w:cs="Arial"/>
          <w:b/>
          <w:bCs/>
          <w:sz w:val="10"/>
          <w:szCs w:val="10"/>
        </w:rPr>
      </w:pPr>
      <w:r w:rsidRPr="001048E9">
        <w:rPr>
          <w:rFonts w:ascii="Arial" w:hAnsi="Arial" w:cs="Arial"/>
          <w:sz w:val="40"/>
        </w:rPr>
        <w:tab/>
      </w:r>
      <w:r w:rsidRPr="001048E9">
        <w:rPr>
          <w:rFonts w:ascii="Arial" w:hAnsi="Arial" w:cs="Arial"/>
          <w:sz w:val="10"/>
          <w:szCs w:val="10"/>
        </w:rPr>
        <w:tab/>
      </w:r>
      <w:r w:rsidRPr="001048E9">
        <w:rPr>
          <w:rFonts w:ascii="Arial" w:hAnsi="Arial" w:cs="Arial"/>
          <w:b/>
          <w:bCs/>
          <w:sz w:val="10"/>
          <w:szCs w:val="10"/>
        </w:rPr>
        <w:t>_________________________________________________________________________________________________________________________</w:t>
      </w:r>
    </w:p>
    <w:p w14:paraId="0D2B5DCE" w14:textId="77777777" w:rsidR="00912D69" w:rsidRPr="001048E9" w:rsidRDefault="00912D69" w:rsidP="00912D69">
      <w:pPr>
        <w:spacing w:before="2"/>
        <w:ind w:left="1425" w:right="459"/>
        <w:jc w:val="center"/>
        <w:rPr>
          <w:rFonts w:ascii="Arial" w:hAnsi="Arial" w:cs="Arial"/>
          <w:sz w:val="19"/>
        </w:rPr>
      </w:pPr>
      <w:r w:rsidRPr="001048E9">
        <w:rPr>
          <w:rFonts w:ascii="Arial" w:hAnsi="Arial" w:cs="Arial"/>
          <w:b/>
          <w:bCs/>
          <w:sz w:val="22"/>
          <w:szCs w:val="22"/>
        </w:rPr>
        <w:tab/>
      </w:r>
      <w:r w:rsidRPr="001048E9">
        <w:rPr>
          <w:rFonts w:ascii="Arial" w:hAnsi="Arial" w:cs="Arial"/>
          <w:b/>
          <w:bCs/>
          <w:sz w:val="22"/>
          <w:szCs w:val="22"/>
        </w:rPr>
        <w:tab/>
      </w:r>
      <w:r w:rsidRPr="001048E9">
        <w:rPr>
          <w:rFonts w:ascii="Arial" w:hAnsi="Arial" w:cs="Arial"/>
          <w:b/>
          <w:sz w:val="19"/>
        </w:rPr>
        <w:t xml:space="preserve">c/o Town of Orangeville – 87 Broadway, Orangeville L9W 1K1 </w:t>
      </w:r>
      <w:r w:rsidRPr="001048E9">
        <w:rPr>
          <w:rFonts w:ascii="Arial" w:hAnsi="Arial" w:cs="Arial"/>
          <w:sz w:val="19"/>
        </w:rPr>
        <w:t>Telephone: (519) 941-5650 Fax: (519) 940-8275</w:t>
      </w:r>
    </w:p>
    <w:p w14:paraId="53BA52D8" w14:textId="4B9ED7B3" w:rsidR="00912D69" w:rsidRPr="0036561A" w:rsidRDefault="00912D69" w:rsidP="0036561A">
      <w:pPr>
        <w:pStyle w:val="Heading4"/>
        <w:ind w:left="216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 w:rsidRPr="001048E9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Chair T. Taylor </w:t>
      </w:r>
      <w:r w:rsidRPr="001048E9">
        <w:rPr>
          <w:rFonts w:ascii="Arial" w:hAnsi="Arial" w:cs="Arial"/>
          <w:b/>
          <w:bCs/>
          <w:color w:val="000000" w:themeColor="text1"/>
          <w:sz w:val="19"/>
          <w:szCs w:val="19"/>
        </w:rPr>
        <w:sym w:font="Symbol" w:char="F0B7"/>
      </w:r>
      <w:r w:rsidRPr="001048E9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 Vice-Chair I. McSweeney </w:t>
      </w:r>
      <w:r w:rsidRPr="001048E9">
        <w:rPr>
          <w:rFonts w:ascii="Arial" w:hAnsi="Arial" w:cs="Arial"/>
          <w:b/>
          <w:bCs/>
          <w:color w:val="000000" w:themeColor="text1"/>
          <w:sz w:val="19"/>
          <w:szCs w:val="19"/>
        </w:rPr>
        <w:sym w:font="Symbol" w:char="F0B7"/>
      </w:r>
      <w:r w:rsidRPr="001048E9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 L. Post </w:t>
      </w:r>
      <w:r w:rsidRPr="001048E9">
        <w:rPr>
          <w:rFonts w:ascii="Arial" w:hAnsi="Arial" w:cs="Arial"/>
          <w:b/>
          <w:bCs/>
          <w:color w:val="000000" w:themeColor="text1"/>
          <w:sz w:val="19"/>
          <w:szCs w:val="19"/>
        </w:rPr>
        <w:sym w:font="Symbol" w:char="F0B7"/>
      </w:r>
      <w:r w:rsidRPr="001048E9">
        <w:rPr>
          <w:rFonts w:ascii="Arial" w:hAnsi="Arial" w:cs="Arial"/>
          <w:b/>
          <w:bCs/>
          <w:color w:val="000000" w:themeColor="text1"/>
          <w:sz w:val="19"/>
          <w:szCs w:val="19"/>
        </w:rPr>
        <w:t xml:space="preserve">  K. Krakar</w:t>
      </w:r>
    </w:p>
    <w:p w14:paraId="2E090C59" w14:textId="77777777" w:rsidR="002A5090" w:rsidRPr="001048E9" w:rsidRDefault="002A5090" w:rsidP="00912D69">
      <w:pPr>
        <w:ind w:left="1440"/>
        <w:rPr>
          <w:rFonts w:ascii="Arial" w:hAnsi="Arial" w:cs="Arial"/>
          <w:b/>
          <w:bCs/>
          <w:color w:val="000000" w:themeColor="text1"/>
          <w:sz w:val="19"/>
          <w:szCs w:val="19"/>
        </w:rPr>
      </w:pPr>
      <w:r>
        <w:rPr>
          <w:rFonts w:cstheme="minorHAnsi"/>
          <w:sz w:val="40"/>
        </w:rPr>
        <w:tab/>
      </w:r>
    </w:p>
    <w:p w14:paraId="2C2B910B" w14:textId="70CB545E" w:rsidR="003D5C12" w:rsidRDefault="003D1051" w:rsidP="00C339C9">
      <w:r>
        <w:t>January 8, 2023</w:t>
      </w:r>
    </w:p>
    <w:p w14:paraId="228D0D70" w14:textId="77777777" w:rsidR="00AD0D4E" w:rsidRDefault="00AD0D4E" w:rsidP="00C339C9"/>
    <w:p w14:paraId="1E681D41" w14:textId="4741F717" w:rsidR="00C339C9" w:rsidRDefault="00C339C9" w:rsidP="00C339C9">
      <w:r>
        <w:t>Dear Community Partner,</w:t>
      </w:r>
    </w:p>
    <w:p w14:paraId="1B36FA51" w14:textId="77777777" w:rsidR="00C339C9" w:rsidRDefault="00C339C9" w:rsidP="00C339C9"/>
    <w:p w14:paraId="272DB5A4" w14:textId="321F9507" w:rsidR="00C339C9" w:rsidRDefault="00C339C9" w:rsidP="00C339C9">
      <w:r>
        <w:t xml:space="preserve">We are excited today to </w:t>
      </w:r>
      <w:r w:rsidR="002B653A">
        <w:t>contact</w:t>
      </w:r>
      <w:r>
        <w:t xml:space="preserve"> you </w:t>
      </w:r>
      <w:r w:rsidR="002B653A">
        <w:t>regarding our community’s police service,</w:t>
      </w:r>
      <w:r>
        <w:t xml:space="preserve"> the Dufferin Detachment of the Ontario Provincial Police</w:t>
      </w:r>
      <w:r w:rsidR="00553DCC">
        <w:t xml:space="preserve"> and its oversight body, the Orangeville Police Services Board</w:t>
      </w:r>
      <w:r w:rsidR="002B653A">
        <w:t xml:space="preserve">.  </w:t>
      </w:r>
      <w:r w:rsidR="00553DCC">
        <w:t>W</w:t>
      </w:r>
      <w:r w:rsidR="002B653A">
        <w:t xml:space="preserve">e would like to </w:t>
      </w:r>
      <w:r w:rsidR="00553DCC">
        <w:t xml:space="preserve">introduce ourselves and </w:t>
      </w:r>
      <w:r w:rsidR="002B653A">
        <w:t>encourage you to participate in our community awareness initiative.</w:t>
      </w:r>
    </w:p>
    <w:p w14:paraId="1F9E219B" w14:textId="77777777" w:rsidR="009767D2" w:rsidRDefault="009767D2" w:rsidP="00C339C9"/>
    <w:p w14:paraId="107C06A9" w14:textId="68B8D5BA" w:rsidR="00C339C9" w:rsidRDefault="00C339C9" w:rsidP="00C339C9">
      <w:r>
        <w:t xml:space="preserve">Our </w:t>
      </w:r>
      <w:r w:rsidR="009767D2">
        <w:t xml:space="preserve">Board and </w:t>
      </w:r>
      <w:r>
        <w:t xml:space="preserve">detachment </w:t>
      </w:r>
      <w:r w:rsidR="004002D4">
        <w:t>are</w:t>
      </w:r>
      <w:r>
        <w:t xml:space="preserve"> committed to working with the community to promote safety and security for all residents of Orangeville and Dufferin County</w:t>
      </w:r>
      <w:r w:rsidR="005C3FEB">
        <w:t xml:space="preserve"> and our visitors</w:t>
      </w:r>
      <w:r>
        <w:t>. We believe that effective policing requires strong partnerships with community organizations, local businesses, and individual community members, and we are committed to building and maintaining these relationships.</w:t>
      </w:r>
    </w:p>
    <w:p w14:paraId="01184296" w14:textId="77777777" w:rsidR="005C3FEB" w:rsidRDefault="005C3FEB" w:rsidP="00C339C9"/>
    <w:p w14:paraId="1ABF2905" w14:textId="24AEE866" w:rsidR="00C339C9" w:rsidRDefault="00C339C9" w:rsidP="00C339C9">
      <w:r>
        <w:t xml:space="preserve">As part of this commitment, we would like to first introduce you to our Community Liaison Officer, </w:t>
      </w:r>
      <w:r w:rsidR="0064744A">
        <w:t>Constable</w:t>
      </w:r>
      <w:r>
        <w:t xml:space="preserve"> Andrew Fines. </w:t>
      </w:r>
      <w:r w:rsidR="005C3FEB">
        <w:t>Andrew</w:t>
      </w:r>
      <w:r>
        <w:t xml:space="preserve"> is responsible for liaising with community groups and organizations, and for helping to facilitate communication between police</w:t>
      </w:r>
      <w:r w:rsidR="005C3FEB">
        <w:t xml:space="preserve"> services</w:t>
      </w:r>
      <w:r>
        <w:t xml:space="preserve"> and the public. He is dedicated to building relationships with community members and is always available to answer questions or to address concerns. </w:t>
      </w:r>
    </w:p>
    <w:p w14:paraId="329564F5" w14:textId="77777777" w:rsidR="005C3FEB" w:rsidRDefault="005C3FEB" w:rsidP="00C339C9"/>
    <w:p w14:paraId="284EDC91" w14:textId="71774A3D" w:rsidR="00C339C9" w:rsidRDefault="005C3FEB" w:rsidP="00C339C9">
      <w:r>
        <w:t>W</w:t>
      </w:r>
      <w:r w:rsidR="00C339C9">
        <w:t>e would</w:t>
      </w:r>
      <w:r>
        <w:t xml:space="preserve"> also</w:t>
      </w:r>
      <w:r w:rsidR="00C339C9">
        <w:t xml:space="preserve"> like to introduce you to Dufferin’s </w:t>
      </w:r>
      <w:r w:rsidR="002B653A">
        <w:t xml:space="preserve">new </w:t>
      </w:r>
      <w:r w:rsidR="00C339C9">
        <w:t xml:space="preserve">Detachment Commander, Inspector </w:t>
      </w:r>
      <w:r w:rsidR="002B653A">
        <w:t>Mike Di Pasquale</w:t>
      </w:r>
      <w:r w:rsidR="00C339C9">
        <w:t xml:space="preserve">. </w:t>
      </w:r>
      <w:r w:rsidR="005B7272">
        <w:t xml:space="preserve">Mike is assisted in his Dufferin County duties by Staff Sergeants John Buligan and Corrie Trewartha. The Command Team at Dufferin Detachment are </w:t>
      </w:r>
      <w:r w:rsidR="00C339C9">
        <w:t xml:space="preserve">committed to ensuring that </w:t>
      </w:r>
      <w:r w:rsidR="005B7272">
        <w:t xml:space="preserve">the </w:t>
      </w:r>
      <w:r w:rsidR="00C339C9">
        <w:t xml:space="preserve">detachment operates efficiently and effectively, and to building positive relationships </w:t>
      </w:r>
      <w:r>
        <w:t xml:space="preserve">that encourage </w:t>
      </w:r>
      <w:r w:rsidR="00F46854">
        <w:t xml:space="preserve">open dialogue </w:t>
      </w:r>
      <w:r w:rsidR="00C339C9">
        <w:t xml:space="preserve">with community partners. </w:t>
      </w:r>
    </w:p>
    <w:p w14:paraId="7470626E" w14:textId="77777777" w:rsidR="005C3FEB" w:rsidRDefault="005C3FEB" w:rsidP="00C339C9"/>
    <w:p w14:paraId="167CFD8D" w14:textId="295D61E7" w:rsidR="00C339C9" w:rsidRDefault="00C339C9" w:rsidP="00C339C9">
      <w:r>
        <w:t>F</w:t>
      </w:r>
      <w:r w:rsidR="00F46854">
        <w:t>inally,</w:t>
      </w:r>
      <w:r>
        <w:t xml:space="preserve"> we would like to introduce you to our incredible </w:t>
      </w:r>
      <w:r w:rsidR="00F46854">
        <w:t xml:space="preserve">police services </w:t>
      </w:r>
      <w:r>
        <w:t xml:space="preserve">Auxiliary Unit who are available to support </w:t>
      </w:r>
      <w:r w:rsidR="00F46854">
        <w:t>community</w:t>
      </w:r>
      <w:r>
        <w:t xml:space="preserve"> events </w:t>
      </w:r>
      <w:r w:rsidR="00F46854">
        <w:t>and</w:t>
      </w:r>
      <w:r>
        <w:t xml:space="preserve"> initiatives. Our Auxiliary Unit is comprised of dedicated community members who volunteer their time to assist with </w:t>
      </w:r>
      <w:r w:rsidR="00F46854">
        <w:t xml:space="preserve">security and safety for </w:t>
      </w:r>
      <w:r>
        <w:t xml:space="preserve">community activities. If you are interested in having the support of our Auxiliary Officers at your event, please contact </w:t>
      </w:r>
      <w:r w:rsidR="000D6B00">
        <w:t>Constable</w:t>
      </w:r>
      <w:r w:rsidR="00F46854">
        <w:t xml:space="preserve"> Fines </w:t>
      </w:r>
      <w:r>
        <w:t xml:space="preserve">and </w:t>
      </w:r>
      <w:r w:rsidR="00F46854">
        <w:t>h</w:t>
      </w:r>
      <w:r>
        <w:t xml:space="preserve">e would be happy to coordinate with you. </w:t>
      </w:r>
    </w:p>
    <w:p w14:paraId="5417D586" w14:textId="77777777" w:rsidR="00F46854" w:rsidRDefault="00F46854" w:rsidP="00C339C9"/>
    <w:p w14:paraId="31676493" w14:textId="33379EEA" w:rsidR="009C55BF" w:rsidRDefault="00C339C9" w:rsidP="00C339C9">
      <w:r>
        <w:lastRenderedPageBreak/>
        <w:t xml:space="preserve">Our </w:t>
      </w:r>
      <w:r w:rsidR="00553DCC">
        <w:t>B</w:t>
      </w:r>
      <w:r>
        <w:t>oard is made up of community members who provide oversight and guidance to the detachment</w:t>
      </w:r>
      <w:r w:rsidR="00F46854">
        <w:t xml:space="preserve"> in accordance with the </w:t>
      </w:r>
      <w:r w:rsidR="00F46854" w:rsidRPr="00FA00C4">
        <w:rPr>
          <w:i/>
          <w:iCs/>
        </w:rPr>
        <w:t>Police Services Act</w:t>
      </w:r>
      <w:r>
        <w:t xml:space="preserve">. We are committed to ensuring that the police service meets the needs of the community while promoting transparency and accountability. </w:t>
      </w:r>
      <w:r w:rsidR="00F46854">
        <w:t xml:space="preserve">  For more information about Board members, responsibilities and activities please visit our website at</w:t>
      </w:r>
      <w:r w:rsidR="009C55BF">
        <w:t>:</w:t>
      </w:r>
    </w:p>
    <w:p w14:paraId="668A2EA5" w14:textId="77777777" w:rsidR="009C55BF" w:rsidRDefault="009C55BF" w:rsidP="00C339C9"/>
    <w:p w14:paraId="5E2C6893" w14:textId="77777777" w:rsidR="00C339C9" w:rsidRDefault="009C55BF" w:rsidP="00C339C9">
      <w:r w:rsidRPr="009C55BF">
        <w:t>https://www.orangeville.ca/en/town-hall/orangeville-police-services-board.aspx</w:t>
      </w:r>
    </w:p>
    <w:p w14:paraId="68B4BA2C" w14:textId="77777777" w:rsidR="00F46854" w:rsidRDefault="00F46854" w:rsidP="00C339C9"/>
    <w:p w14:paraId="785723F7" w14:textId="5FE5DE67" w:rsidR="00C339C9" w:rsidRDefault="00C339C9" w:rsidP="00C339C9">
      <w:r>
        <w:t xml:space="preserve">We believe that open communication and collaboration </w:t>
      </w:r>
      <w:r w:rsidR="00E3105D">
        <w:t xml:space="preserve">with our community partners </w:t>
      </w:r>
      <w:r>
        <w:t xml:space="preserve">are key to </w:t>
      </w:r>
      <w:r w:rsidR="00E3105D">
        <w:t xml:space="preserve">providing effective </w:t>
      </w:r>
      <w:r w:rsidR="009C55BF">
        <w:t>police services</w:t>
      </w:r>
      <w:r w:rsidR="00E3105D">
        <w:t xml:space="preserve">, </w:t>
      </w:r>
      <w:r w:rsidR="00B43579">
        <w:t>oversight,</w:t>
      </w:r>
      <w:r w:rsidR="00E3105D">
        <w:t xml:space="preserve"> and public transparency. W</w:t>
      </w:r>
      <w:r>
        <w:t>e are committed to working together</w:t>
      </w:r>
      <w:r w:rsidR="00E3105D">
        <w:t xml:space="preserve"> with you</w:t>
      </w:r>
      <w:r>
        <w:t xml:space="preserve"> to make Dufferin County a safe and vibrant place to</w:t>
      </w:r>
      <w:r w:rsidR="00E3105D">
        <w:t xml:space="preserve"> visit,</w:t>
      </w:r>
      <w:r>
        <w:t xml:space="preserve"> live, work, and raise a family.</w:t>
      </w:r>
    </w:p>
    <w:p w14:paraId="6327A747" w14:textId="77777777" w:rsidR="00375557" w:rsidRDefault="00375557" w:rsidP="00C339C9"/>
    <w:p w14:paraId="390B9CDB" w14:textId="26673341" w:rsidR="00375557" w:rsidRDefault="00822835" w:rsidP="00C339C9">
      <w:r>
        <w:t>In particular, w</w:t>
      </w:r>
      <w:r w:rsidR="00375557">
        <w:t>e would like to invite you to attend any of our regular public Board meetings, either in person or electronically</w:t>
      </w:r>
      <w:r>
        <w:t>,</w:t>
      </w:r>
      <w:r w:rsidR="00375557">
        <w:t xml:space="preserve"> and present to the Board on policing issues that impact your organization</w:t>
      </w:r>
      <w:r>
        <w:t xml:space="preserve"> or initiatives your organization would like to bring to our attention</w:t>
      </w:r>
      <w:r w:rsidR="00375557">
        <w:t>.  If you are interested in making a presentation</w:t>
      </w:r>
      <w:r>
        <w:t>,</w:t>
      </w:r>
      <w:r w:rsidR="00375557">
        <w:t xml:space="preserve"> please contact</w:t>
      </w:r>
      <w:r>
        <w:t xml:space="preserve"> the Board Executive Assistant Mary Lou Archer at marcher@orangeville.ca.</w:t>
      </w:r>
    </w:p>
    <w:p w14:paraId="420BAFD8" w14:textId="77777777" w:rsidR="00E3105D" w:rsidRDefault="00E3105D" w:rsidP="00C339C9"/>
    <w:p w14:paraId="5565C7B6" w14:textId="1919FEDC" w:rsidR="00C339C9" w:rsidRDefault="00C339C9" w:rsidP="00C339C9">
      <w:r>
        <w:t xml:space="preserve">If you have any </w:t>
      </w:r>
      <w:r w:rsidR="00380C18">
        <w:t>questions,</w:t>
      </w:r>
      <w:r>
        <w:t xml:space="preserve"> please do not hesitate to contact us. We look forward to working with you.</w:t>
      </w:r>
    </w:p>
    <w:p w14:paraId="3CAB6D94" w14:textId="77777777" w:rsidR="00E3105D" w:rsidRDefault="00E3105D" w:rsidP="00C339C9"/>
    <w:p w14:paraId="1797A627" w14:textId="77777777" w:rsidR="00C339C9" w:rsidRDefault="00C339C9" w:rsidP="00C339C9">
      <w:r>
        <w:t xml:space="preserve">Sincerely, </w:t>
      </w:r>
    </w:p>
    <w:p w14:paraId="7176E62D" w14:textId="77777777" w:rsidR="00AB58F2" w:rsidRDefault="00AB58F2" w:rsidP="00C339C9"/>
    <w:p w14:paraId="2FCDE269" w14:textId="75BC2D30" w:rsidR="00C339C9" w:rsidRDefault="00C339C9" w:rsidP="00C339C9">
      <w:r>
        <w:t xml:space="preserve">The </w:t>
      </w:r>
      <w:r w:rsidR="00AB58F2">
        <w:t xml:space="preserve">Orangeville </w:t>
      </w:r>
      <w:r>
        <w:t xml:space="preserve">Police Services Board </w:t>
      </w:r>
    </w:p>
    <w:p w14:paraId="5DF94A32" w14:textId="77777777" w:rsidR="00645722" w:rsidRDefault="00645722" w:rsidP="00C339C9"/>
    <w:p w14:paraId="0075C2A6" w14:textId="3F18B43A" w:rsidR="00136D7D" w:rsidRDefault="00136D7D" w:rsidP="00136D7D">
      <w:r>
        <w:t xml:space="preserve">Chair, </w:t>
      </w:r>
      <w:r w:rsidR="000E406B">
        <w:tab/>
      </w:r>
      <w:r w:rsidR="000E406B">
        <w:tab/>
      </w:r>
      <w:r>
        <w:t xml:space="preserve">Todd Taylor </w:t>
      </w:r>
      <w:r w:rsidR="000E406B">
        <w:t xml:space="preserve">- </w:t>
      </w:r>
      <w:r w:rsidR="00581AEC">
        <w:tab/>
      </w:r>
      <w:r w:rsidR="000F05F1">
        <w:tab/>
      </w:r>
      <w:r>
        <w:t>ttaylor@orangeville.ca</w:t>
      </w:r>
    </w:p>
    <w:p w14:paraId="40B916EC" w14:textId="246A6EBE" w:rsidR="00136D7D" w:rsidRDefault="000E406B" w:rsidP="00136D7D">
      <w:r w:rsidRPr="000E406B">
        <w:t>Vice-Chair</w:t>
      </w:r>
      <w:r w:rsidR="00581AEC">
        <w:t>,</w:t>
      </w:r>
      <w:r w:rsidRPr="000E406B">
        <w:t xml:space="preserve"> </w:t>
      </w:r>
      <w:r>
        <w:tab/>
      </w:r>
      <w:r w:rsidR="00136D7D">
        <w:t xml:space="preserve">Ian McSweeney </w:t>
      </w:r>
      <w:r>
        <w:t xml:space="preserve">- </w:t>
      </w:r>
      <w:r w:rsidR="000F05F1">
        <w:tab/>
      </w:r>
      <w:r w:rsidR="00136D7D">
        <w:t>imcsweeney@orangeville.ca</w:t>
      </w:r>
    </w:p>
    <w:p w14:paraId="17B1338E" w14:textId="52607A4D" w:rsidR="00136D7D" w:rsidRDefault="000E406B" w:rsidP="00136D7D">
      <w:r>
        <w:t>Member</w:t>
      </w:r>
      <w:r w:rsidR="00581AEC">
        <w:t>,</w:t>
      </w:r>
      <w:r w:rsidR="000B5B01">
        <w:tab/>
      </w:r>
      <w:r w:rsidR="00136D7D">
        <w:t>Ken Krakar</w:t>
      </w:r>
      <w:r w:rsidR="000B5B01">
        <w:t xml:space="preserve"> - </w:t>
      </w:r>
      <w:r w:rsidR="000F05F1">
        <w:tab/>
      </w:r>
      <w:r w:rsidR="000F05F1">
        <w:tab/>
      </w:r>
      <w:r w:rsidR="00136D7D">
        <w:t>kkrakar@orangeville.ca</w:t>
      </w:r>
    </w:p>
    <w:p w14:paraId="04138909" w14:textId="001897E7" w:rsidR="00136D7D" w:rsidRDefault="00581AEC" w:rsidP="00136D7D">
      <w:r>
        <w:t xml:space="preserve">Member, </w:t>
      </w:r>
      <w:r>
        <w:tab/>
      </w:r>
      <w:r w:rsidR="000B5B01">
        <w:t xml:space="preserve">Lisa </w:t>
      </w:r>
      <w:r w:rsidR="00136D7D">
        <w:t>Post</w:t>
      </w:r>
      <w:r w:rsidR="000B5B01">
        <w:t xml:space="preserve"> - </w:t>
      </w:r>
      <w:r w:rsidR="000F05F1">
        <w:tab/>
      </w:r>
      <w:r w:rsidR="000F05F1">
        <w:tab/>
      </w:r>
      <w:r w:rsidR="00136D7D">
        <w:t>lpost@orangeville.ca</w:t>
      </w:r>
    </w:p>
    <w:p w14:paraId="38DD0E6E" w14:textId="4A8821D4" w:rsidR="00645722" w:rsidRDefault="000B5B01" w:rsidP="00136D7D">
      <w:r>
        <w:t>Exec</w:t>
      </w:r>
      <w:r w:rsidR="00581AEC">
        <w:t>.</w:t>
      </w:r>
      <w:r>
        <w:t xml:space="preserve"> Ass</w:t>
      </w:r>
      <w:r w:rsidR="00581AEC">
        <w:t>t.,</w:t>
      </w:r>
      <w:r w:rsidR="00581AEC">
        <w:tab/>
      </w:r>
      <w:r w:rsidR="00136D7D">
        <w:t>Mary Lou Archer</w:t>
      </w:r>
      <w:r w:rsidR="00581AEC">
        <w:t xml:space="preserve"> - </w:t>
      </w:r>
      <w:r w:rsidR="000F05F1">
        <w:tab/>
      </w:r>
      <w:r w:rsidR="00136D7D">
        <w:t>marcher@orangeville.ca</w:t>
      </w:r>
    </w:p>
    <w:p w14:paraId="04FCFA94" w14:textId="77777777" w:rsidR="00645722" w:rsidRDefault="00645722" w:rsidP="00C339C9"/>
    <w:p w14:paraId="47FFB489" w14:textId="63E6E307" w:rsidR="00041A02" w:rsidRDefault="00AB58F2" w:rsidP="00C339C9">
      <w:r>
        <w:t>Dufferin OPP</w:t>
      </w:r>
    </w:p>
    <w:p w14:paraId="326EE62D" w14:textId="77777777" w:rsidR="005B7272" w:rsidRDefault="005B7272" w:rsidP="00E627AA">
      <w:pPr>
        <w:rPr>
          <w:sz w:val="22"/>
          <w:szCs w:val="22"/>
        </w:rPr>
      </w:pPr>
    </w:p>
    <w:p w14:paraId="56C0339F" w14:textId="77777777" w:rsidR="0028670C" w:rsidRDefault="005B7272" w:rsidP="00E627AA">
      <w:r w:rsidRPr="00AB58F2">
        <w:t>Commander, Dufferin Detachment</w:t>
      </w:r>
      <w:r w:rsidRPr="00AB58F2">
        <w:tab/>
      </w:r>
    </w:p>
    <w:p w14:paraId="4F669C18" w14:textId="023C1A0E" w:rsidR="005B7272" w:rsidRPr="00AB58F2" w:rsidRDefault="005B7272" w:rsidP="00E627AA">
      <w:r w:rsidRPr="00AB58F2">
        <w:t>Insp. Mike Di Pasquale-</w:t>
      </w:r>
      <w:r w:rsidRPr="00AB58F2">
        <w:tab/>
      </w:r>
      <w:r w:rsidRPr="00AB58F2">
        <w:tab/>
        <w:t>Michael.dipasquale@opp.ca</w:t>
      </w:r>
    </w:p>
    <w:sectPr w:rsidR="005B7272" w:rsidRPr="00AB58F2" w:rsidSect="00FA00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804F" w14:textId="77777777" w:rsidR="00FE073A" w:rsidRDefault="00FE073A" w:rsidP="00C339C9">
      <w:r>
        <w:separator/>
      </w:r>
    </w:p>
  </w:endnote>
  <w:endnote w:type="continuationSeparator" w:id="0">
    <w:p w14:paraId="46BF0148" w14:textId="77777777" w:rsidR="00FE073A" w:rsidRDefault="00FE073A" w:rsidP="00C3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82903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4309C6" w14:textId="3A0B666A" w:rsidR="00E3105D" w:rsidRDefault="00E3105D" w:rsidP="000C14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E49F937" w14:textId="77777777" w:rsidR="00C339C9" w:rsidRDefault="00C339C9" w:rsidP="00FA00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251492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F0FE43" w14:textId="249E8493" w:rsidR="00E3105D" w:rsidRDefault="00E3105D" w:rsidP="000C14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3539622" w14:textId="77777777" w:rsidR="00C339C9" w:rsidRDefault="00C339C9" w:rsidP="00FA00C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80BA" w14:textId="77777777" w:rsidR="00C339C9" w:rsidRDefault="00C339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E78CA" w14:textId="77777777" w:rsidR="00FE073A" w:rsidRDefault="00FE073A" w:rsidP="00C339C9">
      <w:r>
        <w:separator/>
      </w:r>
    </w:p>
  </w:footnote>
  <w:footnote w:type="continuationSeparator" w:id="0">
    <w:p w14:paraId="4C32E914" w14:textId="77777777" w:rsidR="00FE073A" w:rsidRDefault="00FE073A" w:rsidP="00C3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E08C" w14:textId="62DB68DA" w:rsidR="00C339C9" w:rsidRDefault="00C339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11F" w14:textId="165250A2" w:rsidR="00C339C9" w:rsidRDefault="00C33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3FA94" w14:textId="7F2C5590" w:rsidR="00C339C9" w:rsidRDefault="00C339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AA"/>
    <w:rsid w:val="00041A02"/>
    <w:rsid w:val="000771E6"/>
    <w:rsid w:val="000A130C"/>
    <w:rsid w:val="000B5B01"/>
    <w:rsid w:val="000D6B00"/>
    <w:rsid w:val="000E406B"/>
    <w:rsid w:val="000F05F1"/>
    <w:rsid w:val="001048E9"/>
    <w:rsid w:val="00130B97"/>
    <w:rsid w:val="00136D7D"/>
    <w:rsid w:val="00226795"/>
    <w:rsid w:val="002620FC"/>
    <w:rsid w:val="0028670C"/>
    <w:rsid w:val="00297C48"/>
    <w:rsid w:val="002A5090"/>
    <w:rsid w:val="002B653A"/>
    <w:rsid w:val="003109E1"/>
    <w:rsid w:val="00326D99"/>
    <w:rsid w:val="0035291C"/>
    <w:rsid w:val="0036561A"/>
    <w:rsid w:val="00375557"/>
    <w:rsid w:val="00380C18"/>
    <w:rsid w:val="003D1051"/>
    <w:rsid w:val="003D5C12"/>
    <w:rsid w:val="004002D4"/>
    <w:rsid w:val="004E5511"/>
    <w:rsid w:val="00553DCC"/>
    <w:rsid w:val="00581AEC"/>
    <w:rsid w:val="005874FA"/>
    <w:rsid w:val="00591C70"/>
    <w:rsid w:val="005B7272"/>
    <w:rsid w:val="005C3FEB"/>
    <w:rsid w:val="005F25FA"/>
    <w:rsid w:val="006406F4"/>
    <w:rsid w:val="00645722"/>
    <w:rsid w:val="0064744A"/>
    <w:rsid w:val="007029F9"/>
    <w:rsid w:val="00706BF6"/>
    <w:rsid w:val="0077186D"/>
    <w:rsid w:val="007D2489"/>
    <w:rsid w:val="007E41CE"/>
    <w:rsid w:val="007E5039"/>
    <w:rsid w:val="007F2F3E"/>
    <w:rsid w:val="00822835"/>
    <w:rsid w:val="00874253"/>
    <w:rsid w:val="00912D69"/>
    <w:rsid w:val="00924662"/>
    <w:rsid w:val="00932C35"/>
    <w:rsid w:val="009767D2"/>
    <w:rsid w:val="0099329A"/>
    <w:rsid w:val="009A6AFE"/>
    <w:rsid w:val="009C55BF"/>
    <w:rsid w:val="009D02AB"/>
    <w:rsid w:val="00AB58F2"/>
    <w:rsid w:val="00AD0D4E"/>
    <w:rsid w:val="00AF51E7"/>
    <w:rsid w:val="00B43579"/>
    <w:rsid w:val="00BD452C"/>
    <w:rsid w:val="00C01E73"/>
    <w:rsid w:val="00C339C9"/>
    <w:rsid w:val="00D4173B"/>
    <w:rsid w:val="00D527A4"/>
    <w:rsid w:val="00DC2062"/>
    <w:rsid w:val="00E22CF3"/>
    <w:rsid w:val="00E261B1"/>
    <w:rsid w:val="00E3105D"/>
    <w:rsid w:val="00E627AA"/>
    <w:rsid w:val="00EB4E03"/>
    <w:rsid w:val="00EF724A"/>
    <w:rsid w:val="00F072E1"/>
    <w:rsid w:val="00F46854"/>
    <w:rsid w:val="00F52117"/>
    <w:rsid w:val="00F83306"/>
    <w:rsid w:val="00FA00C4"/>
    <w:rsid w:val="00FE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86F04"/>
  <w15:chartTrackingRefBased/>
  <w15:docId w15:val="{B5D6B94A-5A51-764B-A501-9A5186A51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5090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A5090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F83306"/>
  </w:style>
  <w:style w:type="paragraph" w:styleId="Header">
    <w:name w:val="header"/>
    <w:basedOn w:val="Normal"/>
    <w:link w:val="HeaderChar"/>
    <w:uiPriority w:val="99"/>
    <w:unhideWhenUsed/>
    <w:rsid w:val="00C33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9C9"/>
  </w:style>
  <w:style w:type="paragraph" w:styleId="Footer">
    <w:name w:val="footer"/>
    <w:basedOn w:val="Normal"/>
    <w:link w:val="FooterChar"/>
    <w:uiPriority w:val="99"/>
    <w:unhideWhenUsed/>
    <w:rsid w:val="00C33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9C9"/>
  </w:style>
  <w:style w:type="character" w:styleId="CommentReference">
    <w:name w:val="annotation reference"/>
    <w:basedOn w:val="DefaultParagraphFont"/>
    <w:uiPriority w:val="99"/>
    <w:semiHidden/>
    <w:unhideWhenUsed/>
    <w:rsid w:val="00E310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10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10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0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05D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3105D"/>
  </w:style>
  <w:style w:type="table" w:styleId="TableGrid">
    <w:name w:val="Table Grid"/>
    <w:basedOn w:val="TableNormal"/>
    <w:uiPriority w:val="39"/>
    <w:rsid w:val="00645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9F509-C3AF-4762-A60D-16FF4D755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McSweeney</dc:creator>
  <cp:keywords/>
  <dc:description/>
  <cp:lastModifiedBy>Mary Lou Archer</cp:lastModifiedBy>
  <cp:revision>10</cp:revision>
  <dcterms:created xsi:type="dcterms:W3CDTF">2023-11-28T19:34:00Z</dcterms:created>
  <dcterms:modified xsi:type="dcterms:W3CDTF">2023-12-14T18:28:00Z</dcterms:modified>
</cp:coreProperties>
</file>